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2A" w:rsidRPr="00CF104C" w:rsidRDefault="003A462A" w:rsidP="009542D1">
      <w:pPr>
        <w:spacing w:after="0"/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104C">
        <w:rPr>
          <w:rFonts w:ascii="Times New Roman" w:hAnsi="Times New Roman" w:cs="Times New Roman"/>
          <w:b/>
        </w:rPr>
        <w:t>Universidade Fed</w:t>
      </w:r>
      <w:r w:rsidRPr="00CF104C">
        <w:rPr>
          <w:rFonts w:ascii="Times New Roman" w:hAnsi="Times New Roman" w:cs="Times New Roman"/>
          <w:b/>
          <w:sz w:val="24"/>
          <w:szCs w:val="24"/>
        </w:rPr>
        <w:t>eral de Santa Catarina</w:t>
      </w:r>
    </w:p>
    <w:p w:rsidR="003A462A" w:rsidRPr="00CF104C" w:rsidRDefault="003A462A" w:rsidP="009542D1">
      <w:pPr>
        <w:spacing w:after="0"/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04C">
        <w:rPr>
          <w:rFonts w:ascii="Times New Roman" w:hAnsi="Times New Roman" w:cs="Times New Roman"/>
          <w:b/>
          <w:sz w:val="24"/>
          <w:szCs w:val="24"/>
        </w:rPr>
        <w:t>Centro de Comunicação e Expressão</w:t>
      </w:r>
    </w:p>
    <w:p w:rsidR="003A462A" w:rsidRPr="00CF104C" w:rsidRDefault="003A462A" w:rsidP="009542D1">
      <w:pPr>
        <w:spacing w:after="0"/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04C">
        <w:rPr>
          <w:rFonts w:ascii="Times New Roman" w:hAnsi="Times New Roman" w:cs="Times New Roman"/>
          <w:b/>
          <w:sz w:val="24"/>
          <w:szCs w:val="24"/>
        </w:rPr>
        <w:t>Departamento de Língua e Literatura Vernáculas</w:t>
      </w:r>
    </w:p>
    <w:p w:rsidR="003A462A" w:rsidRDefault="003A462A" w:rsidP="009542D1">
      <w:pPr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 w:rsidRPr="00CF104C">
        <w:rPr>
          <w:rFonts w:ascii="Times New Roman" w:hAnsi="Times New Roman" w:cs="Times New Roman"/>
          <w:sz w:val="24"/>
          <w:szCs w:val="24"/>
        </w:rPr>
        <w:t>Disciplina: LLLV7736 – Literaturas Africanas de Língua Portuguesa</w:t>
      </w:r>
      <w:r>
        <w:rPr>
          <w:rFonts w:ascii="Times New Roman" w:hAnsi="Times New Roman" w:cs="Times New Roman"/>
          <w:sz w:val="24"/>
          <w:szCs w:val="24"/>
        </w:rPr>
        <w:t xml:space="preserve"> – Semestre 2018.01</w:t>
      </w:r>
    </w:p>
    <w:p w:rsidR="003A462A" w:rsidRDefault="009542D1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Turma: </w:t>
      </w:r>
      <w:r>
        <w:rPr>
          <w:rFonts w:ascii="Times New Roman" w:hAnsi="Times New Roman" w:cs="Times New Roman"/>
          <w:bCs/>
          <w:sz w:val="24"/>
          <w:szCs w:val="24"/>
        </w:rPr>
        <w:t>04428</w:t>
      </w:r>
      <w:r w:rsidR="003A462A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3A462A" w:rsidRPr="00CF10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Horário: 6ª 14h20 - 3</w:t>
      </w:r>
      <w:r w:rsidR="003A462A">
        <w:rPr>
          <w:rFonts w:ascii="Times New Roman" w:hAnsi="Times New Roman" w:cs="Times New Roman"/>
          <w:sz w:val="24"/>
          <w:szCs w:val="24"/>
        </w:rPr>
        <w:t xml:space="preserve"> créditos - Sala:     </w:t>
      </w:r>
    </w:p>
    <w:p w:rsidR="00163988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Horas/aula semestral</w:t>
      </w:r>
      <w:r w:rsidR="009542D1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: 45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(PCC8)</w:t>
      </w:r>
      <w:r w:rsidRPr="002D7A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988" w:rsidRDefault="00163988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Estágio </w:t>
      </w:r>
      <w:r w:rsidR="00183A03">
        <w:rPr>
          <w:rFonts w:ascii="Times New Roman" w:hAnsi="Times New Roman" w:cs="Times New Roman"/>
          <w:sz w:val="24"/>
          <w:szCs w:val="24"/>
        </w:rPr>
        <w:t>de Docência: Doutorandas Gisel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  <w:szCs w:val="24"/>
        </w:rPr>
        <w:t>Krama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Ellen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Berezoschi</w:t>
      </w:r>
      <w:proofErr w:type="spellEnd"/>
    </w:p>
    <w:p w:rsidR="00163988" w:rsidRPr="00163988" w:rsidRDefault="003A462A" w:rsidP="009542D1">
      <w:pPr>
        <w:spacing w:after="0"/>
        <w:ind w:right="-852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proofErr w:type="spellStart"/>
      <w:r w:rsidRPr="00CF104C">
        <w:rPr>
          <w:rFonts w:ascii="Times New Roman" w:hAnsi="Times New Roman" w:cs="Times New Roman"/>
          <w:sz w:val="24"/>
          <w:szCs w:val="24"/>
        </w:rPr>
        <w:t>Profa</w:t>
      </w:r>
      <w:proofErr w:type="spellEnd"/>
      <w:r w:rsidRPr="00CF104C">
        <w:rPr>
          <w:rFonts w:ascii="Times New Roman" w:hAnsi="Times New Roman" w:cs="Times New Roman"/>
          <w:sz w:val="24"/>
          <w:szCs w:val="24"/>
        </w:rPr>
        <w:t xml:space="preserve">: Susan de Oliveira     </w:t>
      </w:r>
      <w:hyperlink r:id="rId6" w:history="1">
        <w:r w:rsidRPr="00275874">
          <w:rPr>
            <w:rStyle w:val="Hyperlink"/>
            <w:rFonts w:ascii="Times New Roman" w:hAnsi="Times New Roman" w:cs="Times New Roman"/>
            <w:sz w:val="24"/>
            <w:szCs w:val="24"/>
          </w:rPr>
          <w:t>susandeoliveira@yahoo.com.br</w:t>
        </w:r>
      </w:hyperlink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C23234" w:rsidRDefault="003A462A" w:rsidP="009542D1">
      <w:pPr>
        <w:spacing w:after="0"/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234">
        <w:rPr>
          <w:rFonts w:ascii="Times New Roman" w:hAnsi="Times New Roman" w:cs="Times New Roman"/>
          <w:b/>
          <w:sz w:val="24"/>
          <w:szCs w:val="24"/>
        </w:rPr>
        <w:t>Plano de Ensino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163988" w:rsidRDefault="003A462A" w:rsidP="009542D1">
      <w:pPr>
        <w:pStyle w:val="PargrafodaLista"/>
        <w:numPr>
          <w:ilvl w:val="0"/>
          <w:numId w:val="5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Ementa:</w:t>
      </w:r>
      <w:r w:rsidRPr="00163988">
        <w:rPr>
          <w:rFonts w:ascii="Times New Roman" w:hAnsi="Times New Roman" w:cs="Times New Roman"/>
          <w:sz w:val="24"/>
          <w:szCs w:val="24"/>
        </w:rPr>
        <w:t xml:space="preserve"> Apresentação dos principais autores e textos referenciais das literaturas africanas de língua portuguesa. Introdução ao contexto histórico e às principais manifestações culturais de Angola, Moçambique, Cabo Verde, Guiné Bissau e São Tomé e Príncipe. Leitura e interpretação de textos literários africanos à luz de questões propostas na atualidade. Leitura comparativa e interpretação de diferenças culturais. Relação das literaturas africanas com os contextos colonial e pós-colonial no território transnacional de língua portuguesa. 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163988" w:rsidRDefault="003A462A" w:rsidP="009542D1">
      <w:pPr>
        <w:pStyle w:val="PargrafodaLista"/>
        <w:numPr>
          <w:ilvl w:val="0"/>
          <w:numId w:val="5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Objetivos:</w:t>
      </w:r>
      <w:r w:rsidRPr="00163988">
        <w:rPr>
          <w:rFonts w:ascii="Times New Roman" w:hAnsi="Times New Roman" w:cs="Times New Roman"/>
          <w:sz w:val="24"/>
          <w:szCs w:val="24"/>
        </w:rPr>
        <w:t xml:space="preserve"> Conhecer e discutir os principais autores e obras de referência das literaturas africanas de língua portuguesa, bem como as questões relativas à condição colonial e pós-colonial que influenciam as práticas culturais e, destacadamente, a produção literária em Angola, Moçambique, Guiné-Bissau, Cabo Verde e São Tomé e Príncipe. 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163988" w:rsidRDefault="003A462A" w:rsidP="009542D1">
      <w:pPr>
        <w:pStyle w:val="PargrafodaLista"/>
        <w:numPr>
          <w:ilvl w:val="0"/>
          <w:numId w:val="5"/>
        </w:numPr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 xml:space="preserve">Conteúdo Programático: 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156387" w:rsidRDefault="003A462A" w:rsidP="009542D1">
      <w:pPr>
        <w:pStyle w:val="PargrafodaLista"/>
        <w:numPr>
          <w:ilvl w:val="0"/>
          <w:numId w:val="1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 w:rsidRPr="00156387">
        <w:rPr>
          <w:rFonts w:ascii="Times New Roman" w:hAnsi="Times New Roman" w:cs="Times New Roman"/>
          <w:sz w:val="24"/>
          <w:szCs w:val="24"/>
        </w:rPr>
        <w:t>O colonialismo português e a literatura colonial</w:t>
      </w:r>
    </w:p>
    <w:p w:rsidR="003A462A" w:rsidRPr="00156387" w:rsidRDefault="003A462A" w:rsidP="009542D1">
      <w:pPr>
        <w:pStyle w:val="PargrafodaLista"/>
        <w:numPr>
          <w:ilvl w:val="0"/>
          <w:numId w:val="1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 w:rsidRPr="00156387">
        <w:rPr>
          <w:rFonts w:ascii="Times New Roman" w:hAnsi="Times New Roman" w:cs="Times New Roman"/>
          <w:sz w:val="24"/>
          <w:szCs w:val="24"/>
        </w:rPr>
        <w:t>As lutas de independência colonial</w:t>
      </w:r>
    </w:p>
    <w:p w:rsidR="003A462A" w:rsidRDefault="003A462A" w:rsidP="009542D1">
      <w:pPr>
        <w:pStyle w:val="PargrafodaLista"/>
        <w:numPr>
          <w:ilvl w:val="0"/>
          <w:numId w:val="1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 w:rsidRPr="00156387">
        <w:rPr>
          <w:rFonts w:ascii="Times New Roman" w:hAnsi="Times New Roman" w:cs="Times New Roman"/>
          <w:sz w:val="24"/>
          <w:szCs w:val="24"/>
        </w:rPr>
        <w:t>O nacional e o pós-colonial nas literaturas africanas</w:t>
      </w:r>
    </w:p>
    <w:p w:rsidR="003A462A" w:rsidRDefault="003A462A" w:rsidP="009542D1">
      <w:pPr>
        <w:pStyle w:val="PargrafodaLista"/>
        <w:numPr>
          <w:ilvl w:val="0"/>
          <w:numId w:val="1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literaturas africanas de Língua Portuguesa</w:t>
      </w:r>
    </w:p>
    <w:p w:rsidR="00163988" w:rsidRDefault="00163988" w:rsidP="009542D1">
      <w:pPr>
        <w:pStyle w:val="PargrafodaLista"/>
        <w:numPr>
          <w:ilvl w:val="0"/>
          <w:numId w:val="1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 moçambicana</w:t>
      </w:r>
    </w:p>
    <w:p w:rsidR="00163988" w:rsidRPr="00156387" w:rsidRDefault="00163988" w:rsidP="009542D1">
      <w:pPr>
        <w:pStyle w:val="PargrafodaLista"/>
        <w:numPr>
          <w:ilvl w:val="0"/>
          <w:numId w:val="1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 angolana</w:t>
      </w:r>
    </w:p>
    <w:p w:rsidR="003A462A" w:rsidRDefault="003A462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</w:p>
    <w:p w:rsidR="003A462A" w:rsidRPr="00163988" w:rsidRDefault="003A462A" w:rsidP="009542D1">
      <w:pPr>
        <w:pStyle w:val="PargrafodaLista"/>
        <w:numPr>
          <w:ilvl w:val="0"/>
          <w:numId w:val="5"/>
        </w:numPr>
        <w:spacing w:after="0"/>
        <w:ind w:left="0" w:right="-852"/>
        <w:jc w:val="both"/>
        <w:rPr>
          <w:rFonts w:ascii="Times New Roman" w:hAnsi="Times New Roman" w:cs="Times New Roman"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Avaliações:</w:t>
      </w:r>
      <w:r w:rsidRPr="00163988">
        <w:rPr>
          <w:rFonts w:ascii="Times New Roman" w:hAnsi="Times New Roman" w:cs="Times New Roman"/>
          <w:sz w:val="24"/>
          <w:szCs w:val="24"/>
        </w:rPr>
        <w:t xml:space="preserve"> Frequência obrigatória de 75% às aulas. Participação nas atividades presen</w:t>
      </w:r>
      <w:r w:rsidR="00163988">
        <w:rPr>
          <w:rFonts w:ascii="Times New Roman" w:hAnsi="Times New Roman" w:cs="Times New Roman"/>
          <w:sz w:val="24"/>
          <w:szCs w:val="24"/>
        </w:rPr>
        <w:t xml:space="preserve">ciais e </w:t>
      </w:r>
      <w:proofErr w:type="spellStart"/>
      <w:r w:rsidR="00163988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163988">
        <w:rPr>
          <w:rFonts w:ascii="Times New Roman" w:hAnsi="Times New Roman" w:cs="Times New Roman"/>
          <w:sz w:val="24"/>
          <w:szCs w:val="24"/>
        </w:rPr>
        <w:t xml:space="preserve">. Duas atividades </w:t>
      </w:r>
      <w:r w:rsidRPr="00163988">
        <w:rPr>
          <w:rFonts w:ascii="Times New Roman" w:hAnsi="Times New Roman" w:cs="Times New Roman"/>
          <w:sz w:val="24"/>
          <w:szCs w:val="24"/>
        </w:rPr>
        <w:t>sobre obras literárias</w:t>
      </w:r>
      <w:r w:rsidR="00163988">
        <w:rPr>
          <w:rFonts w:ascii="Times New Roman" w:hAnsi="Times New Roman" w:cs="Times New Roman"/>
          <w:sz w:val="24"/>
          <w:szCs w:val="24"/>
        </w:rPr>
        <w:t xml:space="preserve"> </w:t>
      </w:r>
      <w:r w:rsidRPr="00163988">
        <w:rPr>
          <w:rFonts w:ascii="Times New Roman" w:hAnsi="Times New Roman" w:cs="Times New Roman"/>
          <w:sz w:val="24"/>
          <w:szCs w:val="24"/>
        </w:rPr>
        <w:t xml:space="preserve">de autores </w:t>
      </w:r>
      <w:r w:rsidR="00163988">
        <w:rPr>
          <w:rFonts w:ascii="Times New Roman" w:hAnsi="Times New Roman" w:cs="Times New Roman"/>
          <w:sz w:val="24"/>
          <w:szCs w:val="24"/>
        </w:rPr>
        <w:t xml:space="preserve">moçambicanos e </w:t>
      </w:r>
      <w:r w:rsidRPr="00163988">
        <w:rPr>
          <w:rFonts w:ascii="Times New Roman" w:hAnsi="Times New Roman" w:cs="Times New Roman"/>
          <w:sz w:val="24"/>
          <w:szCs w:val="24"/>
        </w:rPr>
        <w:t>angolanos</w:t>
      </w:r>
      <w:r w:rsidR="000D2FBA" w:rsidRPr="00163988">
        <w:rPr>
          <w:rFonts w:ascii="Times New Roman" w:hAnsi="Times New Roman" w:cs="Times New Roman"/>
          <w:sz w:val="24"/>
          <w:szCs w:val="24"/>
        </w:rPr>
        <w:t>.</w:t>
      </w:r>
      <w:r w:rsidRPr="00163988">
        <w:rPr>
          <w:rFonts w:ascii="Times New Roman" w:hAnsi="Times New Roman" w:cs="Times New Roman"/>
          <w:sz w:val="24"/>
          <w:szCs w:val="24"/>
        </w:rPr>
        <w:t xml:space="preserve"> (Media simples, Peso 1).</w:t>
      </w:r>
    </w:p>
    <w:p w:rsidR="003A462A" w:rsidRDefault="00163988" w:rsidP="009542D1">
      <w:pPr>
        <w:spacing w:after="0"/>
        <w:ind w:right="-85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A462A">
        <w:rPr>
          <w:rFonts w:ascii="Times New Roman" w:hAnsi="Times New Roman" w:cs="Times New Roman"/>
          <w:sz w:val="24"/>
          <w:szCs w:val="24"/>
        </w:rPr>
        <w:t xml:space="preserve">As obras </w:t>
      </w:r>
      <w:r>
        <w:rPr>
          <w:rFonts w:ascii="Times New Roman" w:hAnsi="Times New Roman" w:cs="Times New Roman"/>
          <w:sz w:val="24"/>
          <w:szCs w:val="24"/>
        </w:rPr>
        <w:t xml:space="preserve">literárias </w:t>
      </w:r>
      <w:r w:rsidR="00C87D4A">
        <w:rPr>
          <w:rFonts w:ascii="Times New Roman" w:hAnsi="Times New Roman" w:cs="Times New Roman"/>
          <w:sz w:val="24"/>
          <w:szCs w:val="24"/>
        </w:rPr>
        <w:t xml:space="preserve">para as avaliações </w:t>
      </w:r>
      <w:r w:rsidR="003A462A">
        <w:rPr>
          <w:rFonts w:ascii="Times New Roman" w:hAnsi="Times New Roman" w:cs="Times New Roman"/>
          <w:sz w:val="24"/>
          <w:szCs w:val="24"/>
        </w:rPr>
        <w:t xml:space="preserve">serão disponibilizadas na pasta Literaturas Africanas de Língua Portuguesa e no </w:t>
      </w:r>
      <w:proofErr w:type="spellStart"/>
      <w:r w:rsidR="003A462A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3A4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:rsidR="003A462A" w:rsidRPr="00163988" w:rsidRDefault="003A462A" w:rsidP="009542D1">
      <w:pPr>
        <w:pStyle w:val="PargrafodaLista"/>
        <w:numPr>
          <w:ilvl w:val="0"/>
          <w:numId w:val="5"/>
        </w:numPr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pt-BR"/>
        </w:rPr>
        <w:t>Cronograma geral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 w:rsidRPr="009D01D6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Dias letivos: 15 (60 créditos)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Dias não letivos: 3 (23 e 30.03 e 01.06)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Formatura do curso de letras: 16.03 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lastRenderedPageBreak/>
        <w:t>Semana de Letras: 11 a 15.06</w:t>
      </w:r>
    </w:p>
    <w:p w:rsidR="003A462A" w:rsidRDefault="009542D1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Estágio de docência: 18</w:t>
      </w:r>
      <w:r w:rsidR="00163988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créditos</w:t>
      </w:r>
      <w:r w:rsidR="00C87D4A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</w:t>
      </w:r>
    </w:p>
    <w:p w:rsidR="003A462A" w:rsidRPr="00E1793F" w:rsidRDefault="003A462A" w:rsidP="009542D1">
      <w:pPr>
        <w:spacing w:after="0"/>
        <w:ind w:right="-568"/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pt-BR"/>
        </w:rPr>
      </w:pPr>
    </w:p>
    <w:p w:rsidR="003A462A" w:rsidRPr="00163988" w:rsidRDefault="003A462A" w:rsidP="009542D1">
      <w:pPr>
        <w:pStyle w:val="PargrafodaLista"/>
        <w:numPr>
          <w:ilvl w:val="0"/>
          <w:numId w:val="5"/>
        </w:numPr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Bibliografia</w:t>
      </w:r>
      <w:r w:rsidR="00C87D4A" w:rsidRPr="00163988">
        <w:rPr>
          <w:rFonts w:ascii="Times New Roman" w:hAnsi="Times New Roman" w:cs="Times New Roman"/>
          <w:b/>
          <w:sz w:val="24"/>
          <w:szCs w:val="24"/>
        </w:rPr>
        <w:t xml:space="preserve"> Geral</w:t>
      </w:r>
      <w:r w:rsidRPr="00163988">
        <w:rPr>
          <w:rFonts w:ascii="Times New Roman" w:hAnsi="Times New Roman" w:cs="Times New Roman"/>
          <w:b/>
          <w:sz w:val="24"/>
          <w:szCs w:val="24"/>
        </w:rPr>
        <w:t>: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163988" w:rsidRDefault="003A462A" w:rsidP="009542D1">
      <w:pPr>
        <w:pStyle w:val="PargrafodaLista"/>
        <w:numPr>
          <w:ilvl w:val="1"/>
          <w:numId w:val="5"/>
        </w:numPr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Textos críticos: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Amâncio, Iris M. da Costa. Entrelaçamentos discursivos na literatura angolana do pós-independência.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Moema P. O desafio do escombro. Nação, identidades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pós-colonialismo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literatura da Guiné-Bissau. Rio de Janeiro: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Garamond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Chaves, Rita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 missanga. Encontros brasileiros com a literatura angolana. Luanda: </w:t>
      </w:r>
      <w:proofErr w:type="spellStart"/>
      <w:r>
        <w:rPr>
          <w:rFonts w:ascii="Times New Roman" w:hAnsi="Times New Roman" w:cs="Times New Roman"/>
          <w:sz w:val="24"/>
          <w:szCs w:val="24"/>
        </w:rPr>
        <w:t>Nzila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_______A formação do romance angolano.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EdUSP</w:t>
      </w:r>
      <w:proofErr w:type="spellEnd"/>
      <w:r>
        <w:rPr>
          <w:rFonts w:ascii="Times New Roman" w:hAnsi="Times New Roman" w:cs="Times New Roman"/>
          <w:sz w:val="24"/>
          <w:szCs w:val="24"/>
        </w:rPr>
        <w:t>, 1999.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Fonseca, Maria Nazareth S. Literaturas Africanas de Língua Portuguesa.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Gomes, Simone Caputo. Cabo Verde. Literatura em chão de cultura. Cotia: Ateliê Ed., 2008.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Mata, Inocência. “A invenção do espaço lusófono”. In: A literatura Africana e a Crítica Pós-colonial. Reconversões. Luana: Editorial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Nzila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Francisco. Uns e outros na literatura moçambicana.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Kapulana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Ribeiro, Margarida C. e Jorge, Silvio (</w:t>
      </w:r>
      <w:proofErr w:type="spellStart"/>
      <w:r>
        <w:rPr>
          <w:rFonts w:ascii="Times New Roman" w:hAnsi="Times New Roman" w:cs="Times New Roman"/>
          <w:sz w:val="24"/>
          <w:szCs w:val="24"/>
        </w:rPr>
        <w:t>Orgs</w:t>
      </w:r>
      <w:proofErr w:type="spellEnd"/>
      <w:r>
        <w:rPr>
          <w:rFonts w:ascii="Times New Roman" w:hAnsi="Times New Roman" w:cs="Times New Roman"/>
          <w:sz w:val="24"/>
          <w:szCs w:val="24"/>
        </w:rPr>
        <w:t>.). Literaturas Insulares. Leituras e escritas. Cabo Verde e São Tomé e Príncipe. Porto: Afrontamento, 2011.</w:t>
      </w:r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_______Semedo, Odete (</w:t>
      </w:r>
      <w:proofErr w:type="spellStart"/>
      <w:r>
        <w:rPr>
          <w:rFonts w:ascii="Times New Roman" w:hAnsi="Times New Roman" w:cs="Times New Roman"/>
          <w:sz w:val="24"/>
          <w:szCs w:val="24"/>
        </w:rPr>
        <w:t>Orgs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Literaturas da Guiné-Bissau. Cantando os escritos da história. Porto: Afrontamento, 2011. </w:t>
      </w:r>
    </w:p>
    <w:p w:rsidR="00163988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Rosário, Lourenço do. Moçambique. História, culturas, sociedade e literatura.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163988" w:rsidRPr="00163988" w:rsidRDefault="00163988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3A462A" w:rsidRPr="00163988" w:rsidRDefault="00163988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 </w:t>
      </w:r>
      <w:r w:rsidR="00C87D4A" w:rsidRPr="00163988">
        <w:rPr>
          <w:rFonts w:ascii="Times New Roman" w:hAnsi="Times New Roman" w:cs="Times New Roman"/>
          <w:b/>
          <w:sz w:val="24"/>
          <w:szCs w:val="24"/>
        </w:rPr>
        <w:t>O</w:t>
      </w:r>
      <w:r w:rsidR="003A462A" w:rsidRPr="00163988">
        <w:rPr>
          <w:rFonts w:ascii="Times New Roman" w:hAnsi="Times New Roman" w:cs="Times New Roman"/>
          <w:b/>
          <w:sz w:val="24"/>
          <w:szCs w:val="24"/>
        </w:rPr>
        <w:t xml:space="preserve">bras literárias: </w:t>
      </w:r>
      <w:r w:rsidR="00C87D4A" w:rsidRPr="00163988">
        <w:rPr>
          <w:rFonts w:ascii="Times New Roman" w:hAnsi="Times New Roman" w:cs="Times New Roman"/>
          <w:sz w:val="24"/>
          <w:szCs w:val="24"/>
        </w:rPr>
        <w:t xml:space="preserve">disponíveis no </w:t>
      </w:r>
      <w:proofErr w:type="spellStart"/>
      <w:r w:rsidR="00C87D4A" w:rsidRPr="00163988">
        <w:rPr>
          <w:rFonts w:ascii="Times New Roman" w:hAnsi="Times New Roman" w:cs="Times New Roman"/>
          <w:sz w:val="24"/>
          <w:szCs w:val="24"/>
        </w:rPr>
        <w:t>moodle</w:t>
      </w:r>
      <w:proofErr w:type="spellEnd"/>
    </w:p>
    <w:p w:rsidR="003A462A" w:rsidRDefault="003A462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50537F" w:rsidRDefault="0050537F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50537F" w:rsidRDefault="0050537F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C87D4A" w:rsidRPr="00163988" w:rsidRDefault="00C87D4A" w:rsidP="009542D1">
      <w:pPr>
        <w:pStyle w:val="PargrafodaLista"/>
        <w:numPr>
          <w:ilvl w:val="0"/>
          <w:numId w:val="5"/>
        </w:numPr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Estágio de Docência:</w:t>
      </w:r>
      <w:r w:rsidR="00183A03">
        <w:rPr>
          <w:rFonts w:ascii="Times New Roman" w:hAnsi="Times New Roman" w:cs="Times New Roman"/>
          <w:b/>
          <w:sz w:val="24"/>
          <w:szCs w:val="24"/>
        </w:rPr>
        <w:t xml:space="preserve"> Gisel</w:t>
      </w:r>
      <w:r w:rsidRPr="00163988">
        <w:rPr>
          <w:rFonts w:ascii="Times New Roman" w:hAnsi="Times New Roman" w:cs="Times New Roman"/>
          <w:b/>
          <w:sz w:val="24"/>
          <w:szCs w:val="24"/>
        </w:rPr>
        <w:t xml:space="preserve">e </w:t>
      </w:r>
      <w:proofErr w:type="spellStart"/>
      <w:r w:rsidRPr="00163988">
        <w:rPr>
          <w:rFonts w:ascii="Times New Roman" w:hAnsi="Times New Roman" w:cs="Times New Roman"/>
          <w:b/>
          <w:sz w:val="24"/>
          <w:szCs w:val="24"/>
        </w:rPr>
        <w:t>Krama</w:t>
      </w:r>
      <w:proofErr w:type="spellEnd"/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C87D4A" w:rsidRDefault="00C87D4A" w:rsidP="009542D1">
      <w:pPr>
        <w:spacing w:beforeLines="30" w:before="72" w:afterLines="30" w:after="72"/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234">
        <w:rPr>
          <w:rFonts w:ascii="Times New Roman" w:hAnsi="Times New Roman" w:cs="Times New Roman"/>
          <w:b/>
          <w:sz w:val="24"/>
          <w:szCs w:val="24"/>
        </w:rPr>
        <w:t>Plano de Ensino</w:t>
      </w:r>
    </w:p>
    <w:p w:rsidR="0050537F" w:rsidRPr="00C23234" w:rsidRDefault="0050537F" w:rsidP="009542D1">
      <w:pPr>
        <w:spacing w:beforeLines="30" w:before="72" w:afterLines="30" w:after="72"/>
        <w:ind w:right="-8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C23234">
        <w:rPr>
          <w:rFonts w:ascii="Times New Roman" w:hAnsi="Times New Roman" w:cs="Times New Roman"/>
          <w:b/>
          <w:sz w:val="24"/>
          <w:szCs w:val="24"/>
        </w:rPr>
        <w:t>Ementa: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3A03">
        <w:rPr>
          <w:rFonts w:ascii="Times New Roman" w:hAnsi="Times New Roman" w:cs="Times New Roman"/>
          <w:sz w:val="24"/>
          <w:szCs w:val="24"/>
        </w:rPr>
        <w:t xml:space="preserve">serão nove aulas </w:t>
      </w:r>
      <w:r>
        <w:rPr>
          <w:rFonts w:ascii="Times New Roman" w:hAnsi="Times New Roman" w:cs="Times New Roman"/>
          <w:sz w:val="24"/>
          <w:szCs w:val="24"/>
        </w:rPr>
        <w:t xml:space="preserve">para apresentar e analisar a literatura moçambicana escrita em língua portuguesa. Trabalharemos com textos que darão um panorama sobre a crítica e o contexto de produção dessas obras, permeado pelo colonialismo, pela guerra de independência e posteriormente pela guerra civil. Analisaremos os trabalhos de alguns autores como Mia Couto e Paulina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Chiziane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Em todos esses textos, vamos tentar ao máximo traçar uma relação do que está sendo produzido agora em Moçambique com o que já foi feito anteriormente e as marcas deixadas pela violência colonial e dos conflitos que se seguiram.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C87D4A" w:rsidRPr="00A15C4F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C4F">
        <w:rPr>
          <w:rFonts w:ascii="Times New Roman" w:hAnsi="Times New Roman" w:cs="Times New Roman"/>
          <w:b/>
          <w:sz w:val="24"/>
          <w:szCs w:val="24"/>
        </w:rPr>
        <w:lastRenderedPageBreak/>
        <w:t>Objetivos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Mostrar o contexto de produção das obras literárias moçambicanas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Analisar a influência dos marcos históricos (como colonialismo e as guerras)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Apresentar alguns dos autores Moçambicanos e suas influências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C87D4A" w:rsidRPr="00A15C4F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C4F">
        <w:rPr>
          <w:rFonts w:ascii="Times New Roman" w:hAnsi="Times New Roman" w:cs="Times New Roman"/>
          <w:b/>
          <w:sz w:val="24"/>
          <w:szCs w:val="24"/>
        </w:rPr>
        <w:t>Avaliação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Participação nas aulas e nos debates sobre os textos teóricos e literários. Discussão e apresentação em grupo com a crítica de partes das obras apresentadas em sala de aula, a teoria, o contexto de produção literária moçambicano e uma das obras dos autores trabalhados em sala de aula. Cada grupo poderá trabalhar com um capítulo independente da obra. Apesar de que na aula será trabalhado especialmente as obras </w:t>
      </w:r>
      <w:r>
        <w:rPr>
          <w:rFonts w:ascii="Times New Roman" w:hAnsi="Times New Roman" w:cs="Times New Roman"/>
          <w:i/>
          <w:sz w:val="24"/>
          <w:szCs w:val="24"/>
        </w:rPr>
        <w:t>Terra s</w:t>
      </w:r>
      <w:r w:rsidRPr="00A15C4F">
        <w:rPr>
          <w:rFonts w:ascii="Times New Roman" w:hAnsi="Times New Roman" w:cs="Times New Roman"/>
          <w:i/>
          <w:sz w:val="24"/>
          <w:szCs w:val="24"/>
        </w:rPr>
        <w:t>onâmbula</w:t>
      </w:r>
      <w:r>
        <w:rPr>
          <w:rFonts w:ascii="Times New Roman" w:hAnsi="Times New Roman" w:cs="Times New Roman"/>
          <w:sz w:val="24"/>
          <w:szCs w:val="24"/>
        </w:rPr>
        <w:t xml:space="preserve"> de Mia Couto e </w:t>
      </w:r>
      <w:proofErr w:type="spellStart"/>
      <w:r w:rsidRPr="00A15C4F">
        <w:rPr>
          <w:rFonts w:ascii="Times New Roman" w:hAnsi="Times New Roman" w:cs="Times New Roman"/>
          <w:i/>
          <w:sz w:val="24"/>
          <w:szCs w:val="24"/>
        </w:rPr>
        <w:t>Niketche</w:t>
      </w:r>
      <w:proofErr w:type="spellEnd"/>
      <w:r w:rsidRPr="00A15C4F">
        <w:rPr>
          <w:rFonts w:ascii="Times New Roman" w:hAnsi="Times New Roman" w:cs="Times New Roman"/>
          <w:i/>
          <w:sz w:val="24"/>
          <w:szCs w:val="24"/>
        </w:rPr>
        <w:t>, uma história de poligamia</w:t>
      </w:r>
      <w:r>
        <w:rPr>
          <w:rFonts w:ascii="Times New Roman" w:hAnsi="Times New Roman" w:cs="Times New Roman"/>
          <w:sz w:val="24"/>
          <w:szCs w:val="24"/>
        </w:rPr>
        <w:t xml:space="preserve"> de Paulina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Chiziane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os alunos poderão escolher entre outros títulos desses mesmo autores para fazer o seminário.  </w:t>
      </w:r>
    </w:p>
    <w:p w:rsidR="00163988" w:rsidRDefault="00163988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4A" w:rsidRPr="00A15C4F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C4F">
        <w:rPr>
          <w:rFonts w:ascii="Times New Roman" w:hAnsi="Times New Roman" w:cs="Times New Roman"/>
          <w:b/>
          <w:sz w:val="24"/>
          <w:szCs w:val="24"/>
        </w:rPr>
        <w:t>Cronograma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04 de maio: discussão dos textos teóricos e o contexto de produção da literatura moçambicana, já introduzindo alguns elementos da produção dos autores escolhidos (Mia Couto e Paulina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Chiziane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9542D1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de maio: análise das obras escolhidas com artigos que discutem essas produções.  </w:t>
      </w:r>
    </w:p>
    <w:p w:rsidR="00C87D4A" w:rsidRPr="00163988" w:rsidRDefault="009542D1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d</w:t>
      </w:r>
      <w:r w:rsidR="00C87D4A" w:rsidRPr="00163988">
        <w:rPr>
          <w:rFonts w:ascii="Times New Roman" w:hAnsi="Times New Roman" w:cs="Times New Roman"/>
          <w:sz w:val="24"/>
          <w:szCs w:val="24"/>
        </w:rPr>
        <w:t xml:space="preserve">e maio: apresentação dos grupos sobre os capítulos escolhidos.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163988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234">
        <w:rPr>
          <w:rFonts w:ascii="Times New Roman" w:hAnsi="Times New Roman" w:cs="Times New Roman"/>
          <w:b/>
          <w:sz w:val="24"/>
          <w:szCs w:val="24"/>
        </w:rPr>
        <w:t>Bibliografia:</w:t>
      </w:r>
    </w:p>
    <w:p w:rsidR="00C87D4A" w:rsidRPr="00163988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Textos críticos: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173132">
        <w:rPr>
          <w:rFonts w:ascii="Times New Roman" w:hAnsi="Times New Roman" w:cs="Times New Roman"/>
          <w:sz w:val="24"/>
          <w:szCs w:val="24"/>
        </w:rPr>
        <w:t xml:space="preserve">ALÓS, </w:t>
      </w:r>
      <w:r>
        <w:rPr>
          <w:rFonts w:ascii="Times New Roman" w:hAnsi="Times New Roman" w:cs="Times New Roman"/>
          <w:sz w:val="24"/>
          <w:szCs w:val="24"/>
        </w:rPr>
        <w:t xml:space="preserve">Anselmo Peres. </w:t>
      </w:r>
      <w:r w:rsidRPr="00290992">
        <w:rPr>
          <w:rFonts w:ascii="Times New Roman" w:hAnsi="Times New Roman" w:cs="Times New Roman"/>
          <w:b/>
          <w:sz w:val="24"/>
          <w:szCs w:val="24"/>
        </w:rPr>
        <w:t xml:space="preserve">O panorama de autoria feminina em Moçambique: Balada de Amor ao Vento, de Paulina </w:t>
      </w:r>
      <w:proofErr w:type="spellStart"/>
      <w:r w:rsidRPr="00290992">
        <w:rPr>
          <w:rFonts w:ascii="Times New Roman" w:hAnsi="Times New Roman" w:cs="Times New Roman"/>
          <w:b/>
          <w:sz w:val="24"/>
          <w:szCs w:val="24"/>
        </w:rPr>
        <w:t>Chiziane</w:t>
      </w:r>
      <w:proofErr w:type="spellEnd"/>
      <w:r>
        <w:rPr>
          <w:rFonts w:ascii="Times New Roman" w:hAnsi="Times New Roman" w:cs="Times New Roman"/>
          <w:sz w:val="24"/>
          <w:szCs w:val="24"/>
        </w:rPr>
        <w:t>. Revista Todas as Letras, v. 14, n.2, 2012.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FONSECA, Maria Nazareth S. </w:t>
      </w:r>
      <w:r w:rsidRPr="00290992">
        <w:rPr>
          <w:rFonts w:ascii="Times New Roman" w:hAnsi="Times New Roman" w:cs="Times New Roman"/>
          <w:b/>
          <w:sz w:val="24"/>
          <w:szCs w:val="24"/>
        </w:rPr>
        <w:t>Literaturas Africanas de Língua Portuguesa</w:t>
      </w:r>
      <w:r>
        <w:rPr>
          <w:rFonts w:ascii="Times New Roman" w:hAnsi="Times New Roman" w:cs="Times New Roman"/>
          <w:sz w:val="24"/>
          <w:szCs w:val="24"/>
        </w:rPr>
        <w:t xml:space="preserve">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FONSECA, Maria Nazareth S.; CURY, Maria Zilda Ferreira. </w:t>
      </w:r>
      <w:r w:rsidRPr="00290992">
        <w:rPr>
          <w:rFonts w:ascii="Times New Roman" w:hAnsi="Times New Roman" w:cs="Times New Roman"/>
          <w:b/>
          <w:sz w:val="24"/>
          <w:szCs w:val="24"/>
        </w:rPr>
        <w:t>O lugar da literatura</w:t>
      </w:r>
      <w:r>
        <w:rPr>
          <w:rFonts w:ascii="Times New Roman" w:hAnsi="Times New Roman" w:cs="Times New Roman"/>
          <w:sz w:val="24"/>
          <w:szCs w:val="24"/>
        </w:rPr>
        <w:t xml:space="preserve">. In: Mia Couto: Espaços Ficcionais. Belo Horizonte: Autêntica Editora, 2008.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A terra e seus conflitos. In: </w:t>
      </w:r>
      <w:r w:rsidRPr="00290992">
        <w:rPr>
          <w:rFonts w:ascii="Times New Roman" w:hAnsi="Times New Roman" w:cs="Times New Roman"/>
          <w:b/>
          <w:sz w:val="24"/>
          <w:szCs w:val="24"/>
        </w:rPr>
        <w:t>Mia Couto: Espaços Ficcionais</w:t>
      </w:r>
      <w:r>
        <w:rPr>
          <w:rFonts w:ascii="Times New Roman" w:hAnsi="Times New Roman" w:cs="Times New Roman"/>
          <w:sz w:val="24"/>
          <w:szCs w:val="24"/>
        </w:rPr>
        <w:t xml:space="preserve">. Belo Horizonte: Autêntica Editora, 2008.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Visões e desconstruções do real. In: </w:t>
      </w:r>
      <w:r w:rsidRPr="00290992">
        <w:rPr>
          <w:rFonts w:ascii="Times New Roman" w:hAnsi="Times New Roman" w:cs="Times New Roman"/>
          <w:b/>
          <w:sz w:val="24"/>
          <w:szCs w:val="24"/>
        </w:rPr>
        <w:t>Mia Couto: Espaços Ficcionais</w:t>
      </w:r>
      <w:r>
        <w:rPr>
          <w:rFonts w:ascii="Times New Roman" w:hAnsi="Times New Roman" w:cs="Times New Roman"/>
          <w:sz w:val="24"/>
          <w:szCs w:val="24"/>
        </w:rPr>
        <w:t xml:space="preserve">. Belo Horizonte: Autêntica Editora, 2008.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MORAIS, Maria Perla Araújo. </w:t>
      </w:r>
      <w:r w:rsidRPr="00290992">
        <w:rPr>
          <w:rFonts w:ascii="Times New Roman" w:hAnsi="Times New Roman" w:cs="Times New Roman"/>
          <w:b/>
          <w:sz w:val="24"/>
          <w:szCs w:val="24"/>
        </w:rPr>
        <w:t>A invenção da verdade: identidade, história e linguagem em Terra Sonâmbula, de Mia Couto</w:t>
      </w:r>
      <w:r>
        <w:rPr>
          <w:rFonts w:ascii="Times New Roman" w:hAnsi="Times New Roman" w:cs="Times New Roman"/>
          <w:sz w:val="24"/>
          <w:szCs w:val="24"/>
        </w:rPr>
        <w:t>. Revista Travessias, v. 4, n.1, p.192-203, 2010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MOREIRA, Terezinha Taborda. A identidade Moçambicana no ilusório espelho da raça. In </w:t>
      </w:r>
      <w:r w:rsidRPr="00290992">
        <w:rPr>
          <w:rFonts w:ascii="Times New Roman" w:hAnsi="Times New Roman" w:cs="Times New Roman"/>
          <w:b/>
          <w:sz w:val="24"/>
          <w:szCs w:val="24"/>
        </w:rPr>
        <w:t>Mia Couto: um convite à diferença</w:t>
      </w:r>
      <w:r>
        <w:rPr>
          <w:rFonts w:ascii="Times New Roman" w:hAnsi="Times New Roman" w:cs="Times New Roman"/>
          <w:sz w:val="24"/>
          <w:szCs w:val="24"/>
        </w:rPr>
        <w:t xml:space="preserve"> (org.).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Humanitas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A ficcionalidade das vozes discursivas. In: </w:t>
      </w:r>
      <w:r w:rsidRPr="00290992">
        <w:rPr>
          <w:rFonts w:ascii="Times New Roman" w:hAnsi="Times New Roman" w:cs="Times New Roman"/>
          <w:b/>
          <w:sz w:val="24"/>
          <w:szCs w:val="24"/>
        </w:rPr>
        <w:t>O vão da voz</w:t>
      </w:r>
      <w:r>
        <w:rPr>
          <w:rFonts w:ascii="Times New Roman" w:hAnsi="Times New Roman" w:cs="Times New Roman"/>
          <w:sz w:val="24"/>
          <w:szCs w:val="24"/>
        </w:rPr>
        <w:t xml:space="preserve">. Belo Horizonte: Editora PUC Minas/ Edições Horta Grande Ltda., 2005.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NOA, Francisco. </w:t>
      </w:r>
      <w:r w:rsidRPr="00290992">
        <w:rPr>
          <w:rFonts w:ascii="Times New Roman" w:hAnsi="Times New Roman" w:cs="Times New Roman"/>
          <w:b/>
          <w:sz w:val="24"/>
          <w:szCs w:val="24"/>
        </w:rPr>
        <w:t>Uns e outros na literatura moçambicana</w:t>
      </w:r>
      <w:r>
        <w:rPr>
          <w:rFonts w:ascii="Times New Roman" w:hAnsi="Times New Roman" w:cs="Times New Roman"/>
          <w:sz w:val="24"/>
          <w:szCs w:val="24"/>
        </w:rPr>
        <w:t xml:space="preserve">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Kapulana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ROSÁRIO, Lourenço do. Moçambique. </w:t>
      </w:r>
      <w:r w:rsidRPr="00290992">
        <w:rPr>
          <w:rFonts w:ascii="Times New Roman" w:hAnsi="Times New Roman" w:cs="Times New Roman"/>
          <w:b/>
          <w:sz w:val="24"/>
          <w:szCs w:val="24"/>
        </w:rPr>
        <w:t>História, culturas, sociedade e literatura</w:t>
      </w:r>
      <w:r>
        <w:rPr>
          <w:rFonts w:ascii="Times New Roman" w:hAnsi="Times New Roman" w:cs="Times New Roman"/>
          <w:sz w:val="24"/>
          <w:szCs w:val="24"/>
        </w:rPr>
        <w:t xml:space="preserve">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C87D4A" w:rsidRPr="00290992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992">
        <w:rPr>
          <w:rFonts w:ascii="Times New Roman" w:hAnsi="Times New Roman" w:cs="Times New Roman"/>
          <w:b/>
          <w:sz w:val="24"/>
          <w:szCs w:val="24"/>
        </w:rPr>
        <w:t>Textos complementares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ESTELITA, Rosália; DIOGO, Gregório. </w:t>
      </w:r>
      <w:r w:rsidRPr="00290992">
        <w:rPr>
          <w:rFonts w:ascii="Times New Roman" w:hAnsi="Times New Roman" w:cs="Times New Roman"/>
          <w:b/>
          <w:sz w:val="24"/>
          <w:szCs w:val="24"/>
        </w:rPr>
        <w:t xml:space="preserve">Paulina </w:t>
      </w:r>
      <w:proofErr w:type="spellStart"/>
      <w:r w:rsidRPr="00290992">
        <w:rPr>
          <w:rFonts w:ascii="Times New Roman" w:hAnsi="Times New Roman" w:cs="Times New Roman"/>
          <w:b/>
          <w:sz w:val="24"/>
          <w:szCs w:val="24"/>
        </w:rPr>
        <w:t>Chiziane</w:t>
      </w:r>
      <w:proofErr w:type="spellEnd"/>
      <w:r w:rsidRPr="00290992">
        <w:rPr>
          <w:rFonts w:ascii="Times New Roman" w:hAnsi="Times New Roman" w:cs="Times New Roman"/>
          <w:b/>
          <w:sz w:val="24"/>
          <w:szCs w:val="24"/>
        </w:rPr>
        <w:t>: as diversas possibilidades de falar sobre o feminino</w:t>
      </w:r>
      <w:r>
        <w:rPr>
          <w:rFonts w:ascii="Times New Roman" w:hAnsi="Times New Roman" w:cs="Times New Roman"/>
          <w:sz w:val="24"/>
          <w:szCs w:val="24"/>
        </w:rPr>
        <w:t xml:space="preserve">.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Scripta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Belo Horizonte, v. 14, n. 27, p. 173-182, 2010.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CATANRELA, Antônio Geraldo. </w:t>
      </w:r>
      <w:r w:rsidRPr="00290992">
        <w:rPr>
          <w:rFonts w:ascii="Times New Roman" w:hAnsi="Times New Roman" w:cs="Times New Roman"/>
          <w:b/>
          <w:sz w:val="24"/>
          <w:szCs w:val="24"/>
        </w:rPr>
        <w:t>O sagrado na construção narrativa de Mia Couto</w:t>
      </w:r>
      <w:r>
        <w:rPr>
          <w:rFonts w:ascii="Times New Roman" w:hAnsi="Times New Roman" w:cs="Times New Roman"/>
          <w:sz w:val="24"/>
          <w:szCs w:val="24"/>
        </w:rPr>
        <w:t xml:space="preserve">.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Paralellus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Recife, v.5, n.10, p. 191-206, </w:t>
      </w:r>
      <w:proofErr w:type="spellStart"/>
      <w:r>
        <w:rPr>
          <w:rFonts w:ascii="Times New Roman" w:hAnsi="Times New Roman" w:cs="Times New Roman"/>
          <w:sz w:val="24"/>
          <w:szCs w:val="24"/>
        </w:rPr>
        <w:t>jul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/dez, 2014. </w:t>
      </w:r>
    </w:p>
    <w:p w:rsidR="00C87D4A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RODRIGUES, Jane</w:t>
      </w:r>
      <w:r w:rsidRPr="00290992">
        <w:rPr>
          <w:rFonts w:ascii="Times New Roman" w:hAnsi="Times New Roman" w:cs="Times New Roman"/>
          <w:b/>
          <w:sz w:val="24"/>
          <w:szCs w:val="24"/>
        </w:rPr>
        <w:t>. O Sétimo Juramento: uma história de magia</w:t>
      </w:r>
      <w:proofErr w:type="gramStart"/>
      <w:r w:rsidRPr="00290992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Revista Araticum, v.15, n,1, p.-40-50, 2017.</w:t>
      </w:r>
    </w:p>
    <w:p w:rsidR="00163988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SILVA, Luciana Morais da; GARCÍA,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Flávio. </w:t>
      </w:r>
      <w:r w:rsidRPr="00290992">
        <w:rPr>
          <w:rFonts w:ascii="Times New Roman" w:hAnsi="Times New Roman" w:cs="Times New Roman"/>
          <w:b/>
          <w:sz w:val="24"/>
          <w:szCs w:val="24"/>
        </w:rPr>
        <w:t>Fronteiras de um mundo insólito: olhares estrangeiros sobre uma varanda híbrida</w:t>
      </w:r>
      <w:r>
        <w:rPr>
          <w:rFonts w:ascii="Times New Roman" w:hAnsi="Times New Roman" w:cs="Times New Roman"/>
          <w:sz w:val="24"/>
          <w:szCs w:val="24"/>
        </w:rPr>
        <w:t>. Revista Navegações. V.7, n.1, p. 77-85. Jan/</w:t>
      </w:r>
      <w:proofErr w:type="spellStart"/>
      <w:r>
        <w:rPr>
          <w:rFonts w:ascii="Times New Roman" w:hAnsi="Times New Roman" w:cs="Times New Roman"/>
          <w:sz w:val="24"/>
          <w:szCs w:val="24"/>
        </w:rPr>
        <w:t>jun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2014.</w:t>
      </w:r>
    </w:p>
    <w:p w:rsidR="00163988" w:rsidRDefault="00163988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C87D4A" w:rsidRPr="00163988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163988">
        <w:rPr>
          <w:rFonts w:ascii="Times New Roman" w:hAnsi="Times New Roman" w:cs="Times New Roman"/>
          <w:b/>
          <w:sz w:val="24"/>
          <w:szCs w:val="24"/>
        </w:rPr>
        <w:t>Textos literários</w:t>
      </w:r>
    </w:p>
    <w:p w:rsidR="00C87D4A" w:rsidRPr="00290992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290992">
        <w:rPr>
          <w:rFonts w:ascii="Times New Roman" w:hAnsi="Times New Roman" w:cs="Times New Roman"/>
          <w:sz w:val="24"/>
          <w:szCs w:val="24"/>
        </w:rPr>
        <w:t xml:space="preserve">COUTO, Mia. </w:t>
      </w:r>
      <w:r w:rsidRPr="00290992">
        <w:rPr>
          <w:rFonts w:ascii="Times New Roman" w:hAnsi="Times New Roman" w:cs="Times New Roman"/>
          <w:b/>
          <w:sz w:val="24"/>
          <w:szCs w:val="24"/>
        </w:rPr>
        <w:t>Terra Sonâmbula</w:t>
      </w:r>
      <w:r w:rsidRPr="00290992">
        <w:rPr>
          <w:rFonts w:ascii="Times New Roman" w:hAnsi="Times New Roman" w:cs="Times New Roman"/>
          <w:sz w:val="24"/>
          <w:szCs w:val="24"/>
        </w:rPr>
        <w:t xml:space="preserve">. São Paulo: Companhia das Letras, 2007. </w:t>
      </w:r>
    </w:p>
    <w:p w:rsidR="00163988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 w:rsidRPr="00290992">
        <w:rPr>
          <w:rFonts w:ascii="Times New Roman" w:hAnsi="Times New Roman" w:cs="Times New Roman"/>
          <w:sz w:val="24"/>
          <w:szCs w:val="24"/>
        </w:rPr>
        <w:t xml:space="preserve">CHIZIANE, Paulina. </w:t>
      </w:r>
      <w:proofErr w:type="spellStart"/>
      <w:r w:rsidRPr="00013CCD">
        <w:rPr>
          <w:rFonts w:ascii="Times New Roman" w:hAnsi="Times New Roman" w:cs="Times New Roman"/>
          <w:b/>
          <w:sz w:val="24"/>
          <w:szCs w:val="24"/>
        </w:rPr>
        <w:t>Niketche</w:t>
      </w:r>
      <w:proofErr w:type="spellEnd"/>
      <w:r w:rsidRPr="00013CCD">
        <w:rPr>
          <w:rFonts w:ascii="Times New Roman" w:hAnsi="Times New Roman" w:cs="Times New Roman"/>
          <w:b/>
          <w:sz w:val="24"/>
          <w:szCs w:val="24"/>
        </w:rPr>
        <w:t>: uma história de poligamia</w:t>
      </w:r>
      <w:r w:rsidRPr="00290992">
        <w:rPr>
          <w:rFonts w:ascii="Times New Roman" w:hAnsi="Times New Roman" w:cs="Times New Roman"/>
          <w:sz w:val="24"/>
          <w:szCs w:val="24"/>
        </w:rPr>
        <w:t xml:space="preserve">. São Paulo: Companhia das Letras, 2004. </w:t>
      </w:r>
    </w:p>
    <w:p w:rsidR="00163988" w:rsidRDefault="00163988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</w:p>
    <w:p w:rsidR="00163988" w:rsidRDefault="00163988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Estágio de Docência: Ellen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Berezoschi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537F" w:rsidRDefault="0050537F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2D1" w:rsidRDefault="00C87D4A" w:rsidP="009542D1">
      <w:pPr>
        <w:spacing w:beforeLines="30" w:before="72" w:afterLines="30" w:after="72"/>
        <w:ind w:right="-85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Objetivos específicos: </w:t>
      </w:r>
      <w:r>
        <w:rPr>
          <w:rFonts w:ascii="Times New Roman" w:hAnsi="Times New Roman" w:cs="Times New Roman"/>
          <w:sz w:val="24"/>
          <w:szCs w:val="24"/>
        </w:rPr>
        <w:t>Ler duas obras que fazem parte da Literatura angolana: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Luuanda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Luandino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Vieira e “Bom dia, camaradas”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Ondjaki</w:t>
      </w:r>
      <w:proofErr w:type="spellEnd"/>
      <w:r>
        <w:rPr>
          <w:rFonts w:ascii="Times New Roman" w:hAnsi="Times New Roman" w:cs="Times New Roman"/>
          <w:sz w:val="24"/>
          <w:szCs w:val="24"/>
        </w:rPr>
        <w:t>. Conhecer as especificidades desses dois autores que constituem a Literatura de Angola, bem como o contexto político de atuação dessas obras marcadas em um espaço-tempo específico. Estudar um pouco mais sobre o ritmo e o contexto linguístico dessas obras, como parte do conhecimento de língua portuguesa, de países de origem africana.</w:t>
      </w:r>
      <w:r w:rsidR="009542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42D1" w:rsidRDefault="009542D1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</w:p>
    <w:p w:rsidR="00C87D4A" w:rsidRDefault="009542D1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Cronograma: </w:t>
      </w:r>
    </w:p>
    <w:p w:rsidR="00C87D4A" w:rsidRDefault="00C87D4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</w:p>
    <w:p w:rsidR="00C87D4A" w:rsidRDefault="00C87D4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25/05 – </w:t>
      </w:r>
      <w:r>
        <w:rPr>
          <w:rFonts w:ascii="Times New Roman" w:hAnsi="Times New Roman" w:cs="Times New Roman"/>
          <w:sz w:val="24"/>
          <w:szCs w:val="24"/>
        </w:rPr>
        <w:t>A aula será sobre o livro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Luuanda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Luandino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Vieira, com a contextualização do autor e da obra para a maior compreensão dos alunos sobre as trajetórias políticas e sociais do país, com discussões sobre a obra (após leitura prévia, realizada pelos alunos) e aprofundamento no contexto linguístico como forma de conhecimento do português de Angola.</w:t>
      </w:r>
    </w:p>
    <w:p w:rsidR="00C87D4A" w:rsidRDefault="00C87D4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</w:p>
    <w:p w:rsidR="00C87D4A" w:rsidRDefault="00C87D4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08/06 – </w:t>
      </w:r>
      <w:r>
        <w:rPr>
          <w:rFonts w:ascii="Times New Roman" w:hAnsi="Times New Roman" w:cs="Times New Roman"/>
          <w:sz w:val="24"/>
          <w:szCs w:val="24"/>
        </w:rPr>
        <w:t xml:space="preserve">A aula será sobre o livro “Bom dia, Camaradas”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Ondjaki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seguirá com a contextualização da obra e do autor, promovendo discussões sobre ambos (contando com a leitura prévia dos alunos). Além disso, para aprimorar o conhecimento linguístico, será analisado o glossário presente nessa obra, que abarca o contexto linguístico da obra.</w:t>
      </w:r>
    </w:p>
    <w:p w:rsidR="00C87D4A" w:rsidRDefault="00C87D4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</w:p>
    <w:p w:rsidR="00C87D4A" w:rsidRDefault="00C87D4A" w:rsidP="009542D1">
      <w:pPr>
        <w:pStyle w:val="PargrafodaLista"/>
        <w:spacing w:after="0"/>
        <w:ind w:left="0"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22/06 – </w:t>
      </w:r>
      <w:r w:rsidR="009542D1">
        <w:rPr>
          <w:rFonts w:ascii="Times New Roman" w:hAnsi="Times New Roman" w:cs="Times New Roman"/>
          <w:sz w:val="24"/>
          <w:szCs w:val="24"/>
        </w:rPr>
        <w:t xml:space="preserve">Avaliação: </w:t>
      </w:r>
      <w:r>
        <w:rPr>
          <w:rFonts w:ascii="Times New Roman" w:hAnsi="Times New Roman" w:cs="Times New Roman"/>
          <w:sz w:val="24"/>
          <w:szCs w:val="24"/>
        </w:rPr>
        <w:t xml:space="preserve">Para que as práticas da leitura e da escrita estejam sempre presentes no cotidiano dos estudantes do curso de Letras, a avaliação será feita por meio de uma atividade avaliativa que possuirá duas questões, uma a respeito da obra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Luandino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Vieira e outra sobre a obra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Ondjaki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apresentadas nas aulas anteriores.</w:t>
      </w:r>
      <w:r w:rsidR="009542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7D4A" w:rsidRDefault="00C87D4A" w:rsidP="009542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Bibliografia: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C87D4A" w:rsidRDefault="00C87D4A" w:rsidP="009542D1">
      <w:pPr>
        <w:pStyle w:val="PargrafodaLista"/>
        <w:numPr>
          <w:ilvl w:val="0"/>
          <w:numId w:val="4"/>
        </w:numPr>
        <w:spacing w:after="0"/>
        <w:ind w:left="0" w:right="-85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Textos críticos: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Amâncio, Iris M. da Costa. Entrelaçamentos discursivos na literatura angolana do pós-independência.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Moema P. O desafio do escombro. Nação, identidades e </w:t>
      </w:r>
      <w:proofErr w:type="spellStart"/>
      <w:r>
        <w:rPr>
          <w:rFonts w:ascii="Times New Roman" w:hAnsi="Times New Roman" w:cs="Times New Roman"/>
          <w:sz w:val="24"/>
          <w:szCs w:val="24"/>
        </w:rPr>
        <w:t>pós-colonialismo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literatura da Guiné-Bissau. Rio de Janeiro: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Garamond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Chaves, Rita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 missanga. Encontros brasileiros com a literatura angolana. Luanda: </w:t>
      </w:r>
      <w:proofErr w:type="spellStart"/>
      <w:r>
        <w:rPr>
          <w:rFonts w:ascii="Times New Roman" w:hAnsi="Times New Roman" w:cs="Times New Roman"/>
          <w:sz w:val="24"/>
          <w:szCs w:val="24"/>
        </w:rPr>
        <w:t>Nzila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_______A formação do romance angolano.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EdUSP</w:t>
      </w:r>
      <w:proofErr w:type="spellEnd"/>
      <w:r>
        <w:rPr>
          <w:rFonts w:ascii="Times New Roman" w:hAnsi="Times New Roman" w:cs="Times New Roman"/>
          <w:sz w:val="24"/>
          <w:szCs w:val="24"/>
        </w:rPr>
        <w:t>, 1999.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Fonseca, Maria Nazareth S. Literaturas Africanas de Língua Portuguesa.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Gomes, Simone Caputo. Cabo Verde. Literatura em chão de cultura. Cotia: Ateliê Ed., 2008.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Mata, Inocência. “A invenção do espaço lusófono”. In: A literatura Africana e a Crítica Pós-colonial. Reconversões. Luana: Editorial </w:t>
      </w:r>
      <w:proofErr w:type="spellStart"/>
      <w:r>
        <w:rPr>
          <w:rFonts w:ascii="Times New Roman" w:hAnsi="Times New Roman" w:cs="Times New Roman"/>
          <w:sz w:val="24"/>
          <w:szCs w:val="24"/>
        </w:rPr>
        <w:t>Nzila</w:t>
      </w:r>
      <w:proofErr w:type="spellEnd"/>
      <w:r>
        <w:rPr>
          <w:rFonts w:ascii="Times New Roman" w:hAnsi="Times New Roman" w:cs="Times New Roman"/>
          <w:sz w:val="24"/>
          <w:szCs w:val="24"/>
        </w:rPr>
        <w:t>, 2007.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Francisco. Uns e outros na literatura moçambicana. São Paulo: </w:t>
      </w:r>
      <w:proofErr w:type="spellStart"/>
      <w:r>
        <w:rPr>
          <w:rFonts w:ascii="Times New Roman" w:hAnsi="Times New Roman" w:cs="Times New Roman"/>
          <w:sz w:val="24"/>
          <w:szCs w:val="24"/>
        </w:rPr>
        <w:t>Kapulana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Ribeiro, Margarida C. e Jorge, Silvio (</w:t>
      </w:r>
      <w:proofErr w:type="spellStart"/>
      <w:r>
        <w:rPr>
          <w:rFonts w:ascii="Times New Roman" w:hAnsi="Times New Roman" w:cs="Times New Roman"/>
          <w:sz w:val="24"/>
          <w:szCs w:val="24"/>
        </w:rPr>
        <w:t>Orgs</w:t>
      </w:r>
      <w:proofErr w:type="spellEnd"/>
      <w:r>
        <w:rPr>
          <w:rFonts w:ascii="Times New Roman" w:hAnsi="Times New Roman" w:cs="Times New Roman"/>
          <w:sz w:val="24"/>
          <w:szCs w:val="24"/>
        </w:rPr>
        <w:t>.). Literaturas Insulares. Leituras e escritas. Cabo Verde e São Tomé e Príncipe. Porto: Afrontamento, 2011.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_______Semedo, Odete (</w:t>
      </w:r>
      <w:proofErr w:type="spellStart"/>
      <w:r>
        <w:rPr>
          <w:rFonts w:ascii="Times New Roman" w:hAnsi="Times New Roman" w:cs="Times New Roman"/>
          <w:sz w:val="24"/>
          <w:szCs w:val="24"/>
        </w:rPr>
        <w:t>Orgs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Literaturas da Guiné-Bissau. Cantando os escritos da história. Porto: Afrontamento, 2011. </w:t>
      </w:r>
    </w:p>
    <w:p w:rsidR="00C87D4A" w:rsidRDefault="00C87D4A" w:rsidP="009542D1">
      <w:pPr>
        <w:spacing w:after="0"/>
        <w:ind w:right="-8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Rosário, Lourenço do. Moçambique. História, culturas, sociedade e literatura. Belo Horizonte: </w:t>
      </w:r>
      <w:proofErr w:type="spellStart"/>
      <w:r>
        <w:rPr>
          <w:rFonts w:ascii="Times New Roman" w:hAnsi="Times New Roman" w:cs="Times New Roman"/>
          <w:sz w:val="24"/>
          <w:szCs w:val="24"/>
        </w:rPr>
        <w:t>Nandyala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2010. </w:t>
      </w:r>
    </w:p>
    <w:p w:rsidR="00C87D4A" w:rsidRDefault="00C87D4A" w:rsidP="009542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7D4A" w:rsidRDefault="009542D1" w:rsidP="009542D1">
      <w:pPr>
        <w:pStyle w:val="PargrafodaLista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Leituras obrigatórias</w:t>
      </w:r>
      <w:r w:rsidR="00C87D4A">
        <w:rPr>
          <w:rFonts w:ascii="Times New Roman" w:hAnsi="Times New Roman" w:cs="Times New Roman"/>
          <w:b/>
          <w:sz w:val="24"/>
          <w:szCs w:val="24"/>
        </w:rPr>
        <w:t>:</w:t>
      </w:r>
    </w:p>
    <w:p w:rsidR="00C87D4A" w:rsidRDefault="00C87D4A" w:rsidP="009542D1">
      <w:pPr>
        <w:pStyle w:val="PargrafodaList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4A" w:rsidRDefault="00C87D4A" w:rsidP="009542D1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“</w:t>
      </w:r>
      <w:proofErr w:type="spellStart"/>
      <w:r>
        <w:rPr>
          <w:rFonts w:ascii="Times New Roman" w:hAnsi="Times New Roman" w:cs="Times New Roman"/>
          <w:sz w:val="24"/>
          <w:szCs w:val="24"/>
        </w:rPr>
        <w:t>Luuanda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Luandino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Vieira</w:t>
      </w:r>
    </w:p>
    <w:p w:rsidR="00C87D4A" w:rsidRDefault="00C87D4A" w:rsidP="009542D1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“Bom dia, Camaradas” de </w:t>
      </w:r>
      <w:proofErr w:type="spellStart"/>
      <w:r>
        <w:rPr>
          <w:rFonts w:ascii="Times New Roman" w:hAnsi="Times New Roman" w:cs="Times New Roman"/>
          <w:sz w:val="24"/>
          <w:szCs w:val="24"/>
        </w:rPr>
        <w:t>Ondjaki</w:t>
      </w:r>
      <w:proofErr w:type="spellEnd"/>
    </w:p>
    <w:p w:rsidR="00C87D4A" w:rsidRPr="002F5E30" w:rsidRDefault="00C87D4A" w:rsidP="009542D1">
      <w:pPr>
        <w:pStyle w:val="PargrafodaList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83A03" w:rsidRDefault="00183A03" w:rsidP="009542D1">
      <w:pPr>
        <w:rPr>
          <w:rFonts w:ascii="Times New Roman" w:hAnsi="Times New Roman" w:cs="Times New Roman"/>
          <w:sz w:val="24"/>
          <w:szCs w:val="24"/>
        </w:rPr>
      </w:pPr>
      <w:r w:rsidRPr="00183A03">
        <w:rPr>
          <w:rFonts w:ascii="Times New Roman" w:hAnsi="Times New Roman" w:cs="Times New Roman"/>
          <w:sz w:val="24"/>
          <w:szCs w:val="24"/>
        </w:rPr>
        <w:t>Ajustes ao plano de ensino poderão ser feitos ao longo do semestre em acordo com a turma.</w:t>
      </w:r>
    </w:p>
    <w:p w:rsidR="00183A03" w:rsidRDefault="00183A03" w:rsidP="009542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Horário de Atendimento: sextas-feiras, das 17 às 18h, sala 221 ou a combinar.</w:t>
      </w:r>
    </w:p>
    <w:p w:rsidR="00183A03" w:rsidRPr="00183A03" w:rsidRDefault="00183A03" w:rsidP="009542D1">
      <w:pPr>
        <w:rPr>
          <w:rFonts w:ascii="Times New Roman" w:hAnsi="Times New Roman" w:cs="Times New Roman"/>
          <w:sz w:val="24"/>
          <w:szCs w:val="24"/>
        </w:rPr>
      </w:pPr>
    </w:p>
    <w:p w:rsidR="00183A03" w:rsidRPr="00183A03" w:rsidRDefault="00183A03" w:rsidP="00183A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A03">
        <w:rPr>
          <w:rFonts w:ascii="Times New Roman" w:hAnsi="Times New Roman" w:cs="Times New Roman"/>
          <w:sz w:val="24"/>
          <w:szCs w:val="24"/>
        </w:rPr>
        <w:t>Florianópolis, fevereiro de 2018</w:t>
      </w:r>
    </w:p>
    <w:sectPr w:rsidR="00183A03" w:rsidRPr="00183A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62E2A"/>
    <w:multiLevelType w:val="hybridMultilevel"/>
    <w:tmpl w:val="78888988"/>
    <w:lvl w:ilvl="0" w:tplc="04D252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143D2C70"/>
    <w:multiLevelType w:val="hybridMultilevel"/>
    <w:tmpl w:val="92066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9432D"/>
    <w:multiLevelType w:val="hybridMultilevel"/>
    <w:tmpl w:val="F91098C6"/>
    <w:lvl w:ilvl="0" w:tplc="95EE3FFC">
      <w:start w:val="18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5A193F03"/>
    <w:multiLevelType w:val="multilevel"/>
    <w:tmpl w:val="2CA05D6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3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62A"/>
    <w:rsid w:val="000D2FBA"/>
    <w:rsid w:val="00163988"/>
    <w:rsid w:val="00183A03"/>
    <w:rsid w:val="003A462A"/>
    <w:rsid w:val="0050537F"/>
    <w:rsid w:val="009542D1"/>
    <w:rsid w:val="00C04A83"/>
    <w:rsid w:val="00C87D4A"/>
    <w:rsid w:val="00D51731"/>
    <w:rsid w:val="00F3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6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462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A4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6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A462A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A4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sandeoliveira@yahoo.com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1661</Words>
  <Characters>8970</Characters>
  <Application>Microsoft Office Word</Application>
  <DocSecurity>4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DANIELI BRAUN VARGAS</cp:lastModifiedBy>
  <cp:revision>2</cp:revision>
  <dcterms:created xsi:type="dcterms:W3CDTF">2018-02-26T14:32:00Z</dcterms:created>
  <dcterms:modified xsi:type="dcterms:W3CDTF">2018-02-26T14:32:00Z</dcterms:modified>
</cp:coreProperties>
</file>